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523" w:rsidRDefault="009A5523" w:rsidP="00087194">
      <w:pPr>
        <w:keepNext/>
        <w:keepLines/>
        <w:spacing w:before="120"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52"/>
          <w:lang w:eastAsia="ru-RU"/>
        </w:rPr>
      </w:pPr>
      <w:bookmarkStart w:id="0" w:name="_title_1"/>
      <w:bookmarkStart w:id="1" w:name="_ref_537763"/>
    </w:p>
    <w:p w:rsidR="009A5523" w:rsidRDefault="009A5523" w:rsidP="00087194">
      <w:pPr>
        <w:keepNext/>
        <w:keepLines/>
        <w:spacing w:before="120"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52"/>
          <w:lang w:eastAsia="ru-RU"/>
        </w:rPr>
      </w:pPr>
    </w:p>
    <w:p w:rsidR="00087194" w:rsidRPr="00087194" w:rsidRDefault="00087194" w:rsidP="00087194">
      <w:pPr>
        <w:keepNext/>
        <w:keepLines/>
        <w:spacing w:before="120"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pacing w:val="5"/>
          <w:kern w:val="28"/>
          <w:sz w:val="32"/>
          <w:szCs w:val="32"/>
          <w:lang w:eastAsia="ru-RU"/>
        </w:rPr>
      </w:pPr>
      <w:r w:rsidRPr="00087194">
        <w:rPr>
          <w:rFonts w:ascii="Times New Roman" w:eastAsia="Times New Roman" w:hAnsi="Times New Roman" w:cs="Times New Roman"/>
          <w:b/>
          <w:spacing w:val="5"/>
          <w:kern w:val="28"/>
          <w:sz w:val="32"/>
          <w:szCs w:val="32"/>
          <w:lang w:eastAsia="ru-RU"/>
        </w:rPr>
        <w:t>Приказ</w:t>
      </w:r>
    </w:p>
    <w:p w:rsidR="00087194" w:rsidRPr="00087194" w:rsidRDefault="00087194" w:rsidP="00087194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</w:p>
    <w:p w:rsidR="00087194" w:rsidRPr="00087194" w:rsidRDefault="00087194" w:rsidP="00087194">
      <w:pPr>
        <w:spacing w:before="120" w:after="120"/>
        <w:ind w:firstLine="4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декабря 2018г                                                                                                № 145                                  </w:t>
      </w:r>
    </w:p>
    <w:p w:rsidR="00087194" w:rsidRPr="00087194" w:rsidRDefault="00087194" w:rsidP="00087194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</w:p>
    <w:p w:rsidR="00087194" w:rsidRPr="00087194" w:rsidRDefault="00087194" w:rsidP="00087194">
      <w:pPr>
        <w:keepNext/>
        <w:keepLines/>
        <w:spacing w:before="120" w:after="300" w:line="240" w:lineRule="auto"/>
        <w:contextualSpacing/>
        <w:outlineLvl w:val="0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52"/>
          <w:lang w:eastAsia="ru-RU"/>
        </w:rPr>
      </w:pPr>
    </w:p>
    <w:p w:rsidR="00087194" w:rsidRPr="00087194" w:rsidRDefault="00087194" w:rsidP="00087194">
      <w:pPr>
        <w:keepNext/>
        <w:keepLines/>
        <w:spacing w:before="120" w:after="300" w:line="240" w:lineRule="auto"/>
        <w:contextualSpacing/>
        <w:outlineLvl w:val="0"/>
        <w:rPr>
          <w:rFonts w:ascii="Times New Roman" w:eastAsia="Times New Roman" w:hAnsi="Times New Roman" w:cs="Times New Roman"/>
          <w:b/>
          <w:spacing w:val="5"/>
          <w:kern w:val="28"/>
          <w:lang w:eastAsia="ru-RU"/>
        </w:rPr>
      </w:pPr>
      <w:r w:rsidRPr="00087194">
        <w:rPr>
          <w:rFonts w:ascii="Times New Roman" w:eastAsia="Times New Roman" w:hAnsi="Times New Roman" w:cs="Times New Roman"/>
          <w:b/>
          <w:spacing w:val="5"/>
          <w:kern w:val="28"/>
          <w:sz w:val="28"/>
          <w:szCs w:val="52"/>
          <w:lang w:eastAsia="ru-RU"/>
        </w:rPr>
        <w:br/>
      </w:r>
      <w:r w:rsidRPr="00087194">
        <w:rPr>
          <w:rFonts w:ascii="Times New Roman" w:eastAsia="Times New Roman" w:hAnsi="Times New Roman" w:cs="Times New Roman"/>
          <w:b/>
          <w:spacing w:val="5"/>
          <w:kern w:val="28"/>
          <w:lang w:eastAsia="ru-RU"/>
        </w:rPr>
        <w:t xml:space="preserve">«Об утверждении единой учетной политики </w:t>
      </w:r>
      <w:bookmarkEnd w:id="0"/>
      <w:bookmarkEnd w:id="1"/>
      <w:r w:rsidRPr="00087194">
        <w:rPr>
          <w:rFonts w:ascii="Times New Roman" w:eastAsia="Times New Roman" w:hAnsi="Times New Roman" w:cs="Times New Roman"/>
          <w:b/>
          <w:spacing w:val="5"/>
          <w:kern w:val="28"/>
          <w:lang w:eastAsia="ru-RU"/>
        </w:rPr>
        <w:t>»</w:t>
      </w:r>
    </w:p>
    <w:p w:rsidR="00087194" w:rsidRPr="00087194" w:rsidRDefault="00087194" w:rsidP="00087194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</w:p>
    <w:p w:rsidR="00087194" w:rsidRPr="00087194" w:rsidRDefault="00087194" w:rsidP="00087194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087194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hyperlink r:id="rId7" w:history="1">
        <w:r w:rsidRPr="009A5523">
          <w:rPr>
            <w:rFonts w:ascii="Times New Roman" w:eastAsia="Times New Roman" w:hAnsi="Times New Roman" w:cs="Times New Roman"/>
            <w:color w:val="0000FF"/>
            <w:lang w:eastAsia="ru-RU"/>
          </w:rPr>
          <w:t>Федеральным законом</w:t>
        </w:r>
      </w:hyperlink>
      <w:r w:rsidRPr="00087194">
        <w:rPr>
          <w:rFonts w:ascii="Times New Roman" w:eastAsia="Times New Roman" w:hAnsi="Times New Roman" w:cs="Times New Roman"/>
          <w:lang w:eastAsia="ru-RU"/>
        </w:rPr>
        <w:t xml:space="preserve"> от 06.12.2011 № 402-ФЗ, </w:t>
      </w:r>
      <w:hyperlink r:id="rId8" w:history="1">
        <w:r w:rsidRPr="00087194">
          <w:rPr>
            <w:rFonts w:ascii="Times New Roman" w:eastAsia="Times New Roman" w:hAnsi="Times New Roman" w:cs="Times New Roman"/>
            <w:color w:val="0000FF"/>
            <w:lang w:eastAsia="ru-RU"/>
          </w:rPr>
          <w:t>Приказом</w:t>
        </w:r>
      </w:hyperlink>
      <w:r w:rsidRPr="00087194">
        <w:rPr>
          <w:rFonts w:ascii="Times New Roman" w:eastAsia="Times New Roman" w:hAnsi="Times New Roman" w:cs="Times New Roman"/>
          <w:lang w:eastAsia="ru-RU"/>
        </w:rPr>
        <w:t xml:space="preserve"> Минфина России от 01.12.2010 № 157н, </w:t>
      </w:r>
      <w:hyperlink r:id="rId9" w:history="1">
        <w:r w:rsidRPr="00087194">
          <w:rPr>
            <w:rFonts w:ascii="Times New Roman" w:eastAsia="Times New Roman" w:hAnsi="Times New Roman" w:cs="Times New Roman"/>
            <w:color w:val="0000FF"/>
            <w:lang w:eastAsia="ru-RU"/>
          </w:rPr>
          <w:t>Приказом</w:t>
        </w:r>
      </w:hyperlink>
      <w:r w:rsidRPr="00087194">
        <w:rPr>
          <w:rFonts w:ascii="Times New Roman" w:eastAsia="Times New Roman" w:hAnsi="Times New Roman" w:cs="Times New Roman"/>
          <w:lang w:eastAsia="ru-RU"/>
        </w:rPr>
        <w:t xml:space="preserve"> Минфина России от 16.12.2010 № 174н, </w:t>
      </w:r>
      <w:hyperlink r:id="rId10" w:history="1">
        <w:r w:rsidRPr="00087194">
          <w:rPr>
            <w:rFonts w:ascii="Times New Roman" w:eastAsia="Times New Roman" w:hAnsi="Times New Roman" w:cs="Times New Roman"/>
            <w:color w:val="0000FF"/>
            <w:lang w:eastAsia="ru-RU"/>
          </w:rPr>
          <w:t>Приказом</w:t>
        </w:r>
      </w:hyperlink>
      <w:r w:rsidRPr="00087194">
        <w:rPr>
          <w:rFonts w:ascii="Times New Roman" w:eastAsia="Times New Roman" w:hAnsi="Times New Roman" w:cs="Times New Roman"/>
          <w:lang w:eastAsia="ru-RU"/>
        </w:rPr>
        <w:t xml:space="preserve"> Минфина России от 25.03.2011 № 33н, федеральными стандартами бухгалтерского учета для организаций государственного сектора приказываю:</w:t>
      </w:r>
    </w:p>
    <w:p w:rsidR="00087194" w:rsidRPr="00087194" w:rsidRDefault="00087194" w:rsidP="00087194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087194">
        <w:rPr>
          <w:rFonts w:ascii="Times New Roman" w:eastAsia="Times New Roman" w:hAnsi="Times New Roman" w:cs="Times New Roman"/>
          <w:lang w:eastAsia="ru-RU"/>
        </w:rPr>
        <w:t>1. Утвердить единую  Учетную политику, подготовленную с учетом требований действующих нормативных актов в новой редакции.</w:t>
      </w:r>
    </w:p>
    <w:p w:rsidR="00087194" w:rsidRPr="00087194" w:rsidRDefault="00087194" w:rsidP="00087194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087194">
        <w:rPr>
          <w:rFonts w:ascii="Times New Roman" w:eastAsia="Times New Roman" w:hAnsi="Times New Roman" w:cs="Times New Roman"/>
          <w:lang w:eastAsia="ru-RU"/>
        </w:rPr>
        <w:t>2. Установить, что данная редакция Учетной политики применяется с 1 января 2019 г. во все последующие отчетные периоды с внесением в нее нео</w:t>
      </w:r>
      <w:r w:rsidR="009A5523">
        <w:rPr>
          <w:rFonts w:ascii="Times New Roman" w:eastAsia="Times New Roman" w:hAnsi="Times New Roman" w:cs="Times New Roman"/>
          <w:lang w:eastAsia="ru-RU"/>
        </w:rPr>
        <w:t>бходимых изменений и дополнений в соответствии с действующим законодательством.</w:t>
      </w:r>
      <w:bookmarkStart w:id="2" w:name="_GoBack"/>
      <w:bookmarkEnd w:id="2"/>
    </w:p>
    <w:p w:rsidR="00087194" w:rsidRPr="00087194" w:rsidRDefault="00087194" w:rsidP="00087194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087194">
        <w:rPr>
          <w:rFonts w:ascii="Times New Roman" w:eastAsia="Times New Roman" w:hAnsi="Times New Roman" w:cs="Times New Roman"/>
          <w:lang w:eastAsia="ru-RU"/>
        </w:rPr>
        <w:t>3. Довести до всех подразделений и служб учреждения соответствующие документы, необходимые для обеспечения реализации Учетной политике в учреждении и организации бухгалтерского учета, документооборота, санкционирования расходов учреждения.</w:t>
      </w:r>
    </w:p>
    <w:p w:rsidR="00087194" w:rsidRPr="00087194" w:rsidRDefault="00087194" w:rsidP="00087194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087194">
        <w:rPr>
          <w:rFonts w:ascii="Times New Roman" w:eastAsia="Times New Roman" w:hAnsi="Times New Roman" w:cs="Times New Roman"/>
          <w:lang w:eastAsia="ru-RU"/>
        </w:rPr>
        <w:t xml:space="preserve">4. </w:t>
      </w:r>
      <w:proofErr w:type="gramStart"/>
      <w:r w:rsidRPr="00087194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087194">
        <w:rPr>
          <w:rFonts w:ascii="Times New Roman" w:eastAsia="Times New Roman" w:hAnsi="Times New Roman" w:cs="Times New Roman"/>
          <w:lang w:eastAsia="ru-RU"/>
        </w:rPr>
        <w:t xml:space="preserve"> соблюдением Учетной политики возложить на  главного бухгалтера    Бакулеву Е.А.  </w:t>
      </w:r>
    </w:p>
    <w:p w:rsidR="00087194" w:rsidRPr="00087194" w:rsidRDefault="00087194" w:rsidP="00087194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</w:p>
    <w:p w:rsidR="00087194" w:rsidRPr="00087194" w:rsidRDefault="00087194" w:rsidP="00087194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</w:p>
    <w:p w:rsidR="00087194" w:rsidRPr="00087194" w:rsidRDefault="00087194" w:rsidP="00087194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5413"/>
      </w:tblGrid>
      <w:tr w:rsidR="00087194" w:rsidRPr="00087194" w:rsidTr="0069238B"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087194" w:rsidRPr="00087194" w:rsidRDefault="00087194" w:rsidP="00087194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194">
              <w:rPr>
                <w:rFonts w:ascii="Times New Roman" w:eastAsia="Times New Roman" w:hAnsi="Times New Roman" w:cs="Times New Roman"/>
                <w:lang w:eastAsia="ru-RU"/>
              </w:rPr>
              <w:t>Главный врач    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</w:tcPr>
          <w:p w:rsidR="00087194" w:rsidRPr="00087194" w:rsidRDefault="00087194" w:rsidP="00087194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194">
              <w:rPr>
                <w:rFonts w:ascii="Times New Roman" w:eastAsia="Times New Roman" w:hAnsi="Times New Roman" w:cs="Times New Roman"/>
                <w:lang w:eastAsia="ru-RU"/>
              </w:rPr>
              <w:t xml:space="preserve">                           </w:t>
            </w:r>
            <w:proofErr w:type="spellStart"/>
            <w:r w:rsidRPr="00087194">
              <w:rPr>
                <w:rFonts w:ascii="Times New Roman" w:eastAsia="Times New Roman" w:hAnsi="Times New Roman" w:cs="Times New Roman"/>
                <w:lang w:eastAsia="ru-RU"/>
              </w:rPr>
              <w:t>Л.Н.Василевская</w:t>
            </w:r>
            <w:proofErr w:type="spellEnd"/>
            <w:r w:rsidRPr="00087194">
              <w:rPr>
                <w:rFonts w:ascii="Times New Roman" w:eastAsia="Times New Roman" w:hAnsi="Times New Roman" w:cs="Times New Roman"/>
                <w:lang w:eastAsia="ru-RU"/>
              </w:rPr>
              <w:t xml:space="preserve">            </w:t>
            </w:r>
          </w:p>
        </w:tc>
      </w:tr>
    </w:tbl>
    <w:p w:rsidR="00C67C11" w:rsidRDefault="00C67C11" w:rsidP="009A5523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bookmarkStart w:id="3" w:name="_docEnd_1"/>
      <w:bookmarkEnd w:id="3"/>
    </w:p>
    <w:sectPr w:rsidR="00C67C11">
      <w:headerReference w:type="defaul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996" w:rsidRDefault="00956996" w:rsidP="00C67C11">
      <w:pPr>
        <w:spacing w:after="0" w:line="240" w:lineRule="auto"/>
      </w:pPr>
      <w:r>
        <w:separator/>
      </w:r>
    </w:p>
  </w:endnote>
  <w:endnote w:type="continuationSeparator" w:id="0">
    <w:p w:rsidR="00956996" w:rsidRDefault="00956996" w:rsidP="00C67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B75" w:rsidRDefault="00956996" w:rsidP="00C67C11">
    <w:pPr>
      <w:pStyle w:val="a5"/>
    </w:pPr>
  </w:p>
  <w:p w:rsidR="00C67C11" w:rsidRPr="00C67C11" w:rsidRDefault="00C67C11" w:rsidP="00C67C1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996" w:rsidRDefault="00956996" w:rsidP="00C67C11">
      <w:pPr>
        <w:spacing w:after="0" w:line="240" w:lineRule="auto"/>
      </w:pPr>
      <w:r>
        <w:separator/>
      </w:r>
    </w:p>
  </w:footnote>
  <w:footnote w:type="continuationSeparator" w:id="0">
    <w:p w:rsidR="00956996" w:rsidRDefault="00956996" w:rsidP="00C67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="Times New Roman" w:hAnsi="Times New Roman" w:cs="Times New Roman"/>
        <w:b/>
        <w:sz w:val="20"/>
        <w:szCs w:val="20"/>
        <w:lang w:eastAsia="ru-RU"/>
      </w:rPr>
      <w:alias w:val="Название"/>
      <w:id w:val="77738743"/>
      <w:placeholder>
        <w:docPart w:val="87853CBE2F684AE0ABB420E166A89AC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A5523" w:rsidRDefault="009A5523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9A5523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САНКТ-ПЕТЕРБУРГСКОЕ ГОСУДАРСТВЕННОЕ УЧРЕЖДЕНИЕ ЗДРАВООХРАНЕНИЯ  «ГОРОДСКАЯ ПОЛИКЛИНИКА №46»</w:t>
        </w:r>
      </w:p>
    </w:sdtContent>
  </w:sdt>
  <w:p w:rsidR="00C50B75" w:rsidRDefault="009569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D19"/>
    <w:rsid w:val="00087194"/>
    <w:rsid w:val="00956996"/>
    <w:rsid w:val="009A5523"/>
    <w:rsid w:val="00AC4036"/>
    <w:rsid w:val="00AF0D19"/>
    <w:rsid w:val="00C6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7194"/>
  </w:style>
  <w:style w:type="paragraph" w:styleId="a5">
    <w:name w:val="footer"/>
    <w:basedOn w:val="a"/>
    <w:link w:val="a6"/>
    <w:uiPriority w:val="99"/>
    <w:unhideWhenUsed/>
    <w:rsid w:val="0008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7194"/>
  </w:style>
  <w:style w:type="paragraph" w:styleId="a7">
    <w:name w:val="Balloon Text"/>
    <w:basedOn w:val="a"/>
    <w:link w:val="a8"/>
    <w:uiPriority w:val="99"/>
    <w:semiHidden/>
    <w:unhideWhenUsed/>
    <w:rsid w:val="009A5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55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7194"/>
  </w:style>
  <w:style w:type="paragraph" w:styleId="a5">
    <w:name w:val="footer"/>
    <w:basedOn w:val="a"/>
    <w:link w:val="a6"/>
    <w:uiPriority w:val="99"/>
    <w:unhideWhenUsed/>
    <w:rsid w:val="0008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7194"/>
  </w:style>
  <w:style w:type="paragraph" w:styleId="a7">
    <w:name w:val="Balloon Text"/>
    <w:basedOn w:val="a"/>
    <w:link w:val="a8"/>
    <w:uiPriority w:val="99"/>
    <w:semiHidden/>
    <w:unhideWhenUsed/>
    <w:rsid w:val="009A5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55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consultant.ru/riv/cgi/online.cgi?ref=9D8161AA42813FF2C5CEF20345109A18045E915A4D486592BF0D91A3DD55F1698951AD87C989255BD5FBE092C10199654393C4422B6702763792395C742FD69E8EDE4C4BBB23d1R3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nline.consultant.ru/riv/cgi/online.cgi?ref=9D8161AA42813FF2C5CEF20345109A18045E915A4D486592BF0D91A3DD55F1698951AD87C989255BD5FAE996C40691654393C4422B6702763792395C742FD69E8ED84C4BBB23d1R3M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online.consultant.ru/riv/cgi/online.cgi?ref=9D8161AA42813FF2C5CEF20345109A18045E915A4D486592BF0D91A3DD55F1698951AD87C989255BD5FBE091C4059F654393C4422B6702763792395C742FD69E8EDE4C4BBB23d1R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.consultant.ru/riv/cgi/online.cgi?ref=9D8161AA42813FF2C5CEF20345109A18045E915A4D486592BF0D91A3DD55F1698951AD87C989255BD5FBE092C7059F654393C4422B6702763792395C742FD69E8EDE4C4BBB23d1R3M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7853CBE2F684AE0ABB420E166A89A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F45BBE-2F02-4555-9A77-91883E681260}"/>
      </w:docPartPr>
      <w:docPartBody>
        <w:p w:rsidR="00000000" w:rsidRDefault="00401AED" w:rsidP="00401AED">
          <w:pPr>
            <w:pStyle w:val="87853CBE2F684AE0ABB420E166A89AC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AED"/>
    <w:rsid w:val="00401AED"/>
    <w:rsid w:val="007F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7853CBE2F684AE0ABB420E166A89AC9">
    <w:name w:val="87853CBE2F684AE0ABB420E166A89AC9"/>
    <w:rsid w:val="00401AE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7853CBE2F684AE0ABB420E166A89AC9">
    <w:name w:val="87853CBE2F684AE0ABB420E166A89AC9"/>
    <w:rsid w:val="00401A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315</Words>
  <Characters>1802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САНКТ-ПЕТЕРБУРГСКОЕ ГОСУДАРСТВЕННОЕ УЧРЕЖДЕНИЕ ЗДРАВООХРАНЕНИЯ  «ГОРОДСКАЯ ПОЛИКЛИНИКА №46»</dc:title>
  <dc:subject/>
  <dc:creator>Windows User</dc:creator>
  <cp:keywords/>
  <dc:description/>
  <cp:lastModifiedBy>Windows User</cp:lastModifiedBy>
  <cp:revision>4</cp:revision>
  <cp:lastPrinted>2019-01-10T11:05:00Z</cp:lastPrinted>
  <dcterms:created xsi:type="dcterms:W3CDTF">2019-01-10T10:57:00Z</dcterms:created>
  <dcterms:modified xsi:type="dcterms:W3CDTF">2019-01-10T11:06:00Z</dcterms:modified>
</cp:coreProperties>
</file>