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B8" w:rsidRPr="00F953FE" w:rsidRDefault="00BD41B8" w:rsidP="00BD41B8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F953FE">
        <w:rPr>
          <w:rFonts w:ascii="Times New Roman" w:hAnsi="Times New Roman" w:cs="Times New Roman"/>
          <w:b/>
        </w:rPr>
        <w:t xml:space="preserve">Приложение N </w:t>
      </w:r>
      <w:r w:rsidR="00804146">
        <w:rPr>
          <w:rFonts w:ascii="Times New Roman" w:hAnsi="Times New Roman" w:cs="Times New Roman"/>
          <w:b/>
        </w:rPr>
        <w:t>4</w:t>
      </w:r>
    </w:p>
    <w:p w:rsidR="00BD41B8" w:rsidRDefault="00BD41B8" w:rsidP="00BD41B8">
      <w:pPr>
        <w:pStyle w:val="ConsPlusNormal"/>
        <w:jc w:val="right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Учетной политике, утвержденной </w:t>
      </w:r>
    </w:p>
    <w:p w:rsidR="00BD41B8" w:rsidRDefault="00BD41B8" w:rsidP="00BD41B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№ </w:t>
      </w:r>
      <w:r w:rsidR="00804146">
        <w:rPr>
          <w:rFonts w:ascii="Times New Roman" w:hAnsi="Times New Roman" w:cs="Times New Roman"/>
        </w:rPr>
        <w:t>145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от «29» декабря 2018 г.</w:t>
      </w:r>
    </w:p>
    <w:p w:rsidR="00BD41B8" w:rsidRPr="00A35AD4" w:rsidRDefault="00BD41B8" w:rsidP="00BD41B8">
      <w:pPr>
        <w:pStyle w:val="ConsPlusNormal"/>
        <w:jc w:val="both"/>
        <w:rPr>
          <w:rFonts w:ascii="Times New Roman" w:hAnsi="Times New Roman" w:cs="Times New Roman"/>
        </w:rPr>
      </w:pPr>
    </w:p>
    <w:p w:rsidR="00BD41B8" w:rsidRDefault="00BD41B8" w:rsidP="00BD41B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1" w:name="Par3342"/>
      <w:bookmarkEnd w:id="1"/>
    </w:p>
    <w:p w:rsidR="00BD41B8" w:rsidRPr="00A35AD4" w:rsidRDefault="00BD41B8" w:rsidP="00BD41B8">
      <w:pPr>
        <w:pStyle w:val="ConsPlusNormal"/>
        <w:jc w:val="center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Порядок отражения и признания в учете и раскрытия</w:t>
      </w:r>
    </w:p>
    <w:p w:rsidR="00BD41B8" w:rsidRPr="00A35AD4" w:rsidRDefault="00BD41B8" w:rsidP="00BD41B8">
      <w:pPr>
        <w:pStyle w:val="ConsPlusNormal"/>
        <w:jc w:val="center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в отчетности событий после отчетной даты</w:t>
      </w:r>
    </w:p>
    <w:p w:rsidR="00BD41B8" w:rsidRPr="00A35AD4" w:rsidRDefault="00BD41B8" w:rsidP="00BD41B8">
      <w:pPr>
        <w:pStyle w:val="ConsPlusNormal"/>
        <w:jc w:val="both"/>
        <w:rPr>
          <w:rFonts w:ascii="Times New Roman" w:hAnsi="Times New Roman" w:cs="Times New Roman"/>
        </w:rPr>
      </w:pPr>
    </w:p>
    <w:p w:rsidR="00BD41B8" w:rsidRPr="00A35AD4" w:rsidRDefault="00BD41B8" w:rsidP="00BD41B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1. Общие положения</w:t>
      </w:r>
    </w:p>
    <w:p w:rsidR="00BD41B8" w:rsidRPr="00A35AD4" w:rsidRDefault="00BD41B8" w:rsidP="00BD41B8">
      <w:pPr>
        <w:pStyle w:val="ConsPlusNormal"/>
        <w:jc w:val="both"/>
        <w:rPr>
          <w:rFonts w:ascii="Times New Roman" w:hAnsi="Times New Roman" w:cs="Times New Roman"/>
        </w:rPr>
      </w:pP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1.1. Настоящий Порядок устанавливает правила отражения и признания в бухгалтерском учете и раскрытия в бухгалтерской отчетности учреждения событий после отчетной даты.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1.2. Ответственным за принятие решения об отражении операций после отчетной даты является главный бухгалтер учреждения.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1.3. Первичными учетными документами, отражающими событие после отчетной даты, являются документы, поступившие не </w:t>
      </w:r>
      <w:proofErr w:type="gramStart"/>
      <w:r w:rsidRPr="00A35AD4">
        <w:rPr>
          <w:rFonts w:ascii="Times New Roman" w:hAnsi="Times New Roman" w:cs="Times New Roman"/>
        </w:rPr>
        <w:t>позднее</w:t>
      </w:r>
      <w:proofErr w:type="gramEnd"/>
      <w:r w:rsidRPr="00A35AD4">
        <w:rPr>
          <w:rFonts w:ascii="Times New Roman" w:hAnsi="Times New Roman" w:cs="Times New Roman"/>
        </w:rPr>
        <w:t xml:space="preserve"> чем за 2 дня до установленного срока сдачи отчетности.</w:t>
      </w:r>
    </w:p>
    <w:p w:rsidR="00BD41B8" w:rsidRPr="00A35AD4" w:rsidRDefault="00BD41B8" w:rsidP="00BD41B8">
      <w:pPr>
        <w:pStyle w:val="ConsPlusNormal"/>
        <w:jc w:val="both"/>
        <w:rPr>
          <w:rFonts w:ascii="Times New Roman" w:hAnsi="Times New Roman" w:cs="Times New Roman"/>
        </w:rPr>
      </w:pPr>
    </w:p>
    <w:p w:rsidR="00BD41B8" w:rsidRPr="00A35AD4" w:rsidRDefault="00BD41B8" w:rsidP="00BD41B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2. Понятие события после отчетной даты</w:t>
      </w:r>
    </w:p>
    <w:p w:rsidR="00BD41B8" w:rsidRPr="00A35AD4" w:rsidRDefault="00BD41B8" w:rsidP="00BD41B8">
      <w:pPr>
        <w:pStyle w:val="ConsPlusNormal"/>
        <w:jc w:val="both"/>
        <w:rPr>
          <w:rFonts w:ascii="Times New Roman" w:hAnsi="Times New Roman" w:cs="Times New Roman"/>
        </w:rPr>
      </w:pP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2.1. Событием после отчетной даты признается существенный факт хозяйственной жизни, который оказал или может оказать влияние на финансовое состояние, движение денежных средств или результаты деятельности учреждения и имел место в период между отчетной датой и датой подписания бухгалтерской (финансовой) отчетности.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2.2. Датой подписания отчетности считается фактическая дата ее подписания руководителем учреждения.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2.3. 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учреждения.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Существенность события после отчетной даты учреждение определяет самостоятельно, исходя из установленных требований к отчетности.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2.4. К событиям после отчетной даты относятся: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события, подтверждающие существовавшие на отчетную дату хозяйственные условия, в которых учреждение вело свою деятельность;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события, свидетельствующие о возникших после отчетной даты хозяйственных условиях, в которых учреждение ведет свою деятельность.</w:t>
      </w:r>
    </w:p>
    <w:p w:rsidR="00BD41B8" w:rsidRPr="00A35AD4" w:rsidRDefault="00BD41B8" w:rsidP="00BD41B8">
      <w:pPr>
        <w:pStyle w:val="ConsPlusNormal"/>
        <w:jc w:val="both"/>
        <w:rPr>
          <w:rFonts w:ascii="Times New Roman" w:hAnsi="Times New Roman" w:cs="Times New Roman"/>
        </w:rPr>
      </w:pPr>
    </w:p>
    <w:p w:rsidR="00BD41B8" w:rsidRPr="00A35AD4" w:rsidRDefault="00BD41B8" w:rsidP="00BD41B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3. Отражение, признание событий после отчетной даты</w:t>
      </w:r>
    </w:p>
    <w:p w:rsidR="00BD41B8" w:rsidRPr="00A35AD4" w:rsidRDefault="00BD41B8" w:rsidP="00BD41B8">
      <w:pPr>
        <w:pStyle w:val="ConsPlusNormal"/>
        <w:jc w:val="center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в учете и раскрытие в отчетности учреждения</w:t>
      </w:r>
    </w:p>
    <w:p w:rsidR="00BD41B8" w:rsidRPr="00A35AD4" w:rsidRDefault="00BD41B8" w:rsidP="00BD41B8">
      <w:pPr>
        <w:pStyle w:val="ConsPlusNormal"/>
        <w:jc w:val="both"/>
        <w:rPr>
          <w:rFonts w:ascii="Times New Roman" w:hAnsi="Times New Roman" w:cs="Times New Roman"/>
        </w:rPr>
      </w:pP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3.1. Существенное событие после отчетной даты подлежит отражению в учете и отчетности независимо от его положительного или отрицательного характера для учреждения.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3365"/>
      <w:bookmarkEnd w:id="2"/>
      <w:r w:rsidRPr="00A35AD4">
        <w:rPr>
          <w:rFonts w:ascii="Times New Roman" w:hAnsi="Times New Roman" w:cs="Times New Roman"/>
        </w:rPr>
        <w:t>3.2. Событие после отчетной даты, подтверждающее существовавшие на отчетную дату хозяйственные условия, в которых учреждение вело свою деятельность, в результате которых показатели отчетности подлежат корректировке, отражаются в учете в следующем порядке: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- при наступлении события после отчетной даты в бухгалтерском учете периода, следующего за </w:t>
      </w:r>
      <w:proofErr w:type="gramStart"/>
      <w:r w:rsidRPr="00A35AD4">
        <w:rPr>
          <w:rFonts w:ascii="Times New Roman" w:hAnsi="Times New Roman" w:cs="Times New Roman"/>
        </w:rPr>
        <w:t>отчетным</w:t>
      </w:r>
      <w:proofErr w:type="gramEnd"/>
      <w:r w:rsidRPr="00A35AD4">
        <w:rPr>
          <w:rFonts w:ascii="Times New Roman" w:hAnsi="Times New Roman" w:cs="Times New Roman"/>
        </w:rPr>
        <w:t xml:space="preserve">, производится </w:t>
      </w:r>
      <w:proofErr w:type="spellStart"/>
      <w:r w:rsidRPr="00A35AD4">
        <w:rPr>
          <w:rFonts w:ascii="Times New Roman" w:hAnsi="Times New Roman" w:cs="Times New Roman"/>
        </w:rPr>
        <w:t>сторнировочная</w:t>
      </w:r>
      <w:proofErr w:type="spellEnd"/>
      <w:r w:rsidRPr="00A35AD4">
        <w:rPr>
          <w:rFonts w:ascii="Times New Roman" w:hAnsi="Times New Roman" w:cs="Times New Roman"/>
        </w:rPr>
        <w:t xml:space="preserve"> (или обратная) запись на сумму, отраженную в бухгалтерском учете отчетного периода;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- одновременно в бухгалтерском учете периода, следующего </w:t>
      </w:r>
      <w:proofErr w:type="gramStart"/>
      <w:r w:rsidRPr="00A35AD4">
        <w:rPr>
          <w:rFonts w:ascii="Times New Roman" w:hAnsi="Times New Roman" w:cs="Times New Roman"/>
        </w:rPr>
        <w:t>за</w:t>
      </w:r>
      <w:proofErr w:type="gramEnd"/>
      <w:r w:rsidRPr="00A35AD4">
        <w:rPr>
          <w:rFonts w:ascii="Times New Roman" w:hAnsi="Times New Roman" w:cs="Times New Roman"/>
        </w:rPr>
        <w:t xml:space="preserve"> </w:t>
      </w:r>
      <w:proofErr w:type="gramStart"/>
      <w:r w:rsidRPr="00A35AD4">
        <w:rPr>
          <w:rFonts w:ascii="Times New Roman" w:hAnsi="Times New Roman" w:cs="Times New Roman"/>
        </w:rPr>
        <w:t>отчетным</w:t>
      </w:r>
      <w:proofErr w:type="gramEnd"/>
      <w:r w:rsidRPr="00A35AD4">
        <w:rPr>
          <w:rFonts w:ascii="Times New Roman" w:hAnsi="Times New Roman" w:cs="Times New Roman"/>
        </w:rPr>
        <w:t>, делается запись, отражающая это событие.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События после отчетной даты отражаются в регистрах синтетического и аналитического учета учреждения в последний день отчетного периода до заключительных операций по закрытию счетов. Данные бухгалтерского учета отражаются в соответствующих формах отчетности учреждения с учетом событий после отчетной даты.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Информация об отражении в отчетном периоде события после отчетной даты раскрывается учреждением в текстовой части Пояснительной записки к Балансу учреждения (ф. 0503760) (далее - Пояснительная записка (ф. 0503760)).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3371"/>
      <w:bookmarkEnd w:id="3"/>
      <w:r w:rsidRPr="00A35AD4">
        <w:rPr>
          <w:rFonts w:ascii="Times New Roman" w:hAnsi="Times New Roman" w:cs="Times New Roman"/>
        </w:rPr>
        <w:t xml:space="preserve">3.3. </w:t>
      </w:r>
      <w:proofErr w:type="gramStart"/>
      <w:r w:rsidRPr="00A35AD4">
        <w:rPr>
          <w:rFonts w:ascii="Times New Roman" w:hAnsi="Times New Roman" w:cs="Times New Roman"/>
        </w:rPr>
        <w:t>При наступлении события после отчетной даты, свидетельствующего о возникших после отчетной даты хозяйственных условиях, в которых учреждение ведет свою деятельность, в бухгалтерском учете периода, следующего за отчетным, делается запись, отражающая это событие.</w:t>
      </w:r>
      <w:proofErr w:type="gramEnd"/>
      <w:r w:rsidRPr="00A35AD4">
        <w:rPr>
          <w:rFonts w:ascii="Times New Roman" w:hAnsi="Times New Roman" w:cs="Times New Roman"/>
        </w:rPr>
        <w:t xml:space="preserve"> При этом в отчетном периоде никакие записи в синтетическом и аналитическом учете отчетного периода не производятся.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Событие после отчетной даты, свидетельствующее о возникших после отчетной даты хозяйственных </w:t>
      </w:r>
      <w:r w:rsidRPr="00A35AD4">
        <w:rPr>
          <w:rFonts w:ascii="Times New Roman" w:hAnsi="Times New Roman" w:cs="Times New Roman"/>
        </w:rPr>
        <w:lastRenderedPageBreak/>
        <w:t>условиях, в которых учреждение ведет свою деятельность, раскрывается в текстовой части Пояснительной записки (ф. 0503760).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Если для соблюдения сроков представления бухгалтерской отчетности и (или) в связи с поздним поступлением первичных учетных документов информация о событии после отчетной даты при формировании показателей отчетности не используется, то информация об указанном событии и его оценке в денежном выражении раскрывается в текстовой части Пояснительной записки (ф. 0503760).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3.4. Информация, раскрываемая в текстовой части Пояснительной записки в соответствии с п. п. 3.2 и 3.3 настоящего Порядка, должна включать краткое описание характера события после отчетной даты и оценку его последствий в денежном выражении. Если возможность оценить последствия события после отчетной даты в денежном выражении отсутствует, то учреждение должно указать на это.</w:t>
      </w:r>
    </w:p>
    <w:p w:rsidR="00BD41B8" w:rsidRPr="00A35AD4" w:rsidRDefault="00BD41B8" w:rsidP="00BD41B8">
      <w:pPr>
        <w:pStyle w:val="ConsPlusNormal"/>
        <w:jc w:val="both"/>
        <w:rPr>
          <w:rFonts w:ascii="Times New Roman" w:hAnsi="Times New Roman" w:cs="Times New Roman"/>
        </w:rPr>
      </w:pPr>
    </w:p>
    <w:p w:rsidR="00BD41B8" w:rsidRPr="00A35AD4" w:rsidRDefault="00BD41B8" w:rsidP="00BD41B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4. Примерный перечень фактов хозяйственной жизни,</w:t>
      </w:r>
    </w:p>
    <w:p w:rsidR="00BD41B8" w:rsidRPr="00A35AD4" w:rsidRDefault="00BD41B8" w:rsidP="00BD41B8">
      <w:pPr>
        <w:pStyle w:val="ConsPlusNormal"/>
        <w:jc w:val="center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которые признаются событиями после отчетной даты</w:t>
      </w:r>
    </w:p>
    <w:p w:rsidR="00BD41B8" w:rsidRPr="00A35AD4" w:rsidRDefault="00BD41B8" w:rsidP="00BD41B8">
      <w:pPr>
        <w:pStyle w:val="ConsPlusNormal"/>
        <w:jc w:val="both"/>
        <w:rPr>
          <w:rFonts w:ascii="Times New Roman" w:hAnsi="Times New Roman" w:cs="Times New Roman"/>
        </w:rPr>
      </w:pP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4.1. События, подтверждающие существовавшие на отчетную дату хозяйственные условия, в которых учреждение вело свою деятельность: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изменение кадастровой стоимости земельного участка после отчетной даты, но до представления отчетности;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отражение после отчетной даты, но до представления отчетности результатов инвентаризации, проведенной перед составлением годовой отчетности;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оформление после отчетной даты, но до представления отчетности государственной регистрации права оперативного управления на объекты недвижимости, формирование капитальных вложений по которым завершено до отчетной даты;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завершение после отчетной даты, но до представления отчетности государственной регистрации права оперативного управления на объект недвижимого имущества, полученный в отчетном году;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возникновение права на недвижимое имущество после регистрации;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оценка активов, результаты которой свидетельствуют об устойчивом снижении (увеличении) их стоимости;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объявление в установленном порядке банкротом юридического лица, являющегося дебитором (кредитором) учреждения;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признание в установленном порядке неплатежеспособным физического лица, являющегося дебитором учреждения, или его гибель (смерть);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признание в установленном порядке факта гибели (смерти) физического лица, перед которым учреждение имеет непогашенную кредиторскую задолженность;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получение от страховой организации материалов по уточнению размеров страхового возмещения, по которому по состоянию на отчетную дату велись переговоры;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обнаружение после отчетной даты существенной ошибки в учете или нарушения законодательства при осуществлении деятельности учреждения, которые ведут к искажению отчетности за отчетный период.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4.2. События, свидетельствующие о возникших после отчетной даты хозяйственных условиях, в которых учреждение ведет свою деятельность: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погашение учреждением кредиторской задолженности, числящейся на конец отчетного года;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погашение (в том числе частичное погашение) дебитором задолженности перед учреждением, числящейся на конец отчетного года;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принятие решения о реорганизации учреждения;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реконструкция или планируемая реконструкция;</w:t>
      </w:r>
    </w:p>
    <w:p w:rsidR="00BD41B8" w:rsidRPr="00A35AD4" w:rsidRDefault="00BD41B8" w:rsidP="00BD41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пожар, авария, стихийное бедствие или другая чрезвычайная ситуация, в результате которой уничтожена значительная часть активов учреждения.</w:t>
      </w:r>
    </w:p>
    <w:p w:rsidR="00BD41B8" w:rsidRPr="00A35AD4" w:rsidRDefault="00BD41B8" w:rsidP="00BD41B8">
      <w:pPr>
        <w:pStyle w:val="ConsPlusNormal"/>
        <w:jc w:val="both"/>
        <w:rPr>
          <w:rFonts w:ascii="Times New Roman" w:hAnsi="Times New Roman" w:cs="Times New Roman"/>
        </w:rPr>
      </w:pPr>
    </w:p>
    <w:p w:rsidR="00BD41B8" w:rsidRPr="00A35AD4" w:rsidRDefault="00BD41B8" w:rsidP="00BD41B8">
      <w:pPr>
        <w:pStyle w:val="ConsPlusNormal"/>
        <w:jc w:val="both"/>
        <w:rPr>
          <w:rFonts w:ascii="Times New Roman" w:hAnsi="Times New Roman" w:cs="Times New Roman"/>
        </w:rPr>
      </w:pPr>
    </w:p>
    <w:p w:rsidR="00BD41B8" w:rsidRPr="00A35AD4" w:rsidRDefault="00BD41B8" w:rsidP="00BD41B8">
      <w:pPr>
        <w:pStyle w:val="ConsPlusNormal"/>
        <w:jc w:val="both"/>
        <w:rPr>
          <w:rFonts w:ascii="Times New Roman" w:hAnsi="Times New Roman" w:cs="Times New Roman"/>
        </w:rPr>
      </w:pPr>
    </w:p>
    <w:p w:rsidR="00412740" w:rsidRDefault="00412740"/>
    <w:sectPr w:rsidR="00412740" w:rsidSect="0041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1B8"/>
    <w:rsid w:val="0000005A"/>
    <w:rsid w:val="00000473"/>
    <w:rsid w:val="000006A6"/>
    <w:rsid w:val="0000224B"/>
    <w:rsid w:val="00004BCC"/>
    <w:rsid w:val="00006AF0"/>
    <w:rsid w:val="00007ACC"/>
    <w:rsid w:val="00015A9C"/>
    <w:rsid w:val="00016E2F"/>
    <w:rsid w:val="000213DF"/>
    <w:rsid w:val="00022558"/>
    <w:rsid w:val="00025165"/>
    <w:rsid w:val="00030520"/>
    <w:rsid w:val="0003333E"/>
    <w:rsid w:val="00034E84"/>
    <w:rsid w:val="0004026F"/>
    <w:rsid w:val="00040A11"/>
    <w:rsid w:val="00041F40"/>
    <w:rsid w:val="000422C1"/>
    <w:rsid w:val="00044EFB"/>
    <w:rsid w:val="00051B6A"/>
    <w:rsid w:val="000539C4"/>
    <w:rsid w:val="00054816"/>
    <w:rsid w:val="000555BB"/>
    <w:rsid w:val="00060CD7"/>
    <w:rsid w:val="000610BF"/>
    <w:rsid w:val="000624A3"/>
    <w:rsid w:val="000648EF"/>
    <w:rsid w:val="00064CFD"/>
    <w:rsid w:val="0007046F"/>
    <w:rsid w:val="0007051D"/>
    <w:rsid w:val="0007564F"/>
    <w:rsid w:val="00076C59"/>
    <w:rsid w:val="00080B05"/>
    <w:rsid w:val="00081DBE"/>
    <w:rsid w:val="0008392A"/>
    <w:rsid w:val="00085536"/>
    <w:rsid w:val="00085D78"/>
    <w:rsid w:val="00086F64"/>
    <w:rsid w:val="00087507"/>
    <w:rsid w:val="000978F9"/>
    <w:rsid w:val="000A1DBF"/>
    <w:rsid w:val="000A3978"/>
    <w:rsid w:val="000A5ECA"/>
    <w:rsid w:val="000A5F7C"/>
    <w:rsid w:val="000A7391"/>
    <w:rsid w:val="000A7B99"/>
    <w:rsid w:val="000B1637"/>
    <w:rsid w:val="000B2D84"/>
    <w:rsid w:val="000B34E0"/>
    <w:rsid w:val="000C2A2F"/>
    <w:rsid w:val="000C4B26"/>
    <w:rsid w:val="000C55D3"/>
    <w:rsid w:val="000C64E9"/>
    <w:rsid w:val="000C6924"/>
    <w:rsid w:val="000C6F2A"/>
    <w:rsid w:val="000D2BF1"/>
    <w:rsid w:val="000D5FB2"/>
    <w:rsid w:val="000D67D4"/>
    <w:rsid w:val="000D6E70"/>
    <w:rsid w:val="000E0D5C"/>
    <w:rsid w:val="000E11C6"/>
    <w:rsid w:val="000E460C"/>
    <w:rsid w:val="000E5341"/>
    <w:rsid w:val="000E575C"/>
    <w:rsid w:val="000E5B82"/>
    <w:rsid w:val="000E73BE"/>
    <w:rsid w:val="000F4F3D"/>
    <w:rsid w:val="000F7027"/>
    <w:rsid w:val="00102852"/>
    <w:rsid w:val="00103964"/>
    <w:rsid w:val="00103BA7"/>
    <w:rsid w:val="00104232"/>
    <w:rsid w:val="00104ED7"/>
    <w:rsid w:val="00112CD7"/>
    <w:rsid w:val="0011331C"/>
    <w:rsid w:val="00113BD7"/>
    <w:rsid w:val="00114094"/>
    <w:rsid w:val="00114A55"/>
    <w:rsid w:val="001176BE"/>
    <w:rsid w:val="001214EA"/>
    <w:rsid w:val="0012364F"/>
    <w:rsid w:val="00123D48"/>
    <w:rsid w:val="00124A16"/>
    <w:rsid w:val="00126D17"/>
    <w:rsid w:val="00127E42"/>
    <w:rsid w:val="00131875"/>
    <w:rsid w:val="00131C2E"/>
    <w:rsid w:val="00131D86"/>
    <w:rsid w:val="00132389"/>
    <w:rsid w:val="001331B0"/>
    <w:rsid w:val="00133B7E"/>
    <w:rsid w:val="0013617B"/>
    <w:rsid w:val="00140169"/>
    <w:rsid w:val="00141344"/>
    <w:rsid w:val="00142D71"/>
    <w:rsid w:val="0014493E"/>
    <w:rsid w:val="0014751E"/>
    <w:rsid w:val="00147AF6"/>
    <w:rsid w:val="00152D53"/>
    <w:rsid w:val="00153978"/>
    <w:rsid w:val="00157C48"/>
    <w:rsid w:val="001605A2"/>
    <w:rsid w:val="0016120B"/>
    <w:rsid w:val="00162560"/>
    <w:rsid w:val="00162B09"/>
    <w:rsid w:val="00162F07"/>
    <w:rsid w:val="0016315B"/>
    <w:rsid w:val="00164DB5"/>
    <w:rsid w:val="00165897"/>
    <w:rsid w:val="001739D5"/>
    <w:rsid w:val="00184030"/>
    <w:rsid w:val="0018646C"/>
    <w:rsid w:val="001907E0"/>
    <w:rsid w:val="001920F0"/>
    <w:rsid w:val="00192A9F"/>
    <w:rsid w:val="00193517"/>
    <w:rsid w:val="00193D6F"/>
    <w:rsid w:val="0019581B"/>
    <w:rsid w:val="001A0709"/>
    <w:rsid w:val="001B1185"/>
    <w:rsid w:val="001B1E7E"/>
    <w:rsid w:val="001B2C92"/>
    <w:rsid w:val="001B465F"/>
    <w:rsid w:val="001B6923"/>
    <w:rsid w:val="001B7AF5"/>
    <w:rsid w:val="001D0612"/>
    <w:rsid w:val="001D146C"/>
    <w:rsid w:val="001D43AD"/>
    <w:rsid w:val="001D5958"/>
    <w:rsid w:val="001D68E6"/>
    <w:rsid w:val="001D74F3"/>
    <w:rsid w:val="001D7AD9"/>
    <w:rsid w:val="001E3479"/>
    <w:rsid w:val="001E38F8"/>
    <w:rsid w:val="001E3BDD"/>
    <w:rsid w:val="001E6102"/>
    <w:rsid w:val="001E75D4"/>
    <w:rsid w:val="001F370D"/>
    <w:rsid w:val="001F39FE"/>
    <w:rsid w:val="001F3F9A"/>
    <w:rsid w:val="001F4A57"/>
    <w:rsid w:val="001F62D4"/>
    <w:rsid w:val="001F746E"/>
    <w:rsid w:val="0020389F"/>
    <w:rsid w:val="00204986"/>
    <w:rsid w:val="0020571F"/>
    <w:rsid w:val="00210E89"/>
    <w:rsid w:val="00211F3D"/>
    <w:rsid w:val="002147A5"/>
    <w:rsid w:val="00215FF4"/>
    <w:rsid w:val="00216021"/>
    <w:rsid w:val="00216845"/>
    <w:rsid w:val="00220161"/>
    <w:rsid w:val="00221CAA"/>
    <w:rsid w:val="002220E6"/>
    <w:rsid w:val="002223E9"/>
    <w:rsid w:val="00223497"/>
    <w:rsid w:val="00224715"/>
    <w:rsid w:val="0022499E"/>
    <w:rsid w:val="0023167E"/>
    <w:rsid w:val="00231ACE"/>
    <w:rsid w:val="0023268E"/>
    <w:rsid w:val="00235372"/>
    <w:rsid w:val="002354CD"/>
    <w:rsid w:val="00235524"/>
    <w:rsid w:val="00235F18"/>
    <w:rsid w:val="0023606C"/>
    <w:rsid w:val="00237756"/>
    <w:rsid w:val="00240FB3"/>
    <w:rsid w:val="00242F52"/>
    <w:rsid w:val="00243E03"/>
    <w:rsid w:val="00244A5C"/>
    <w:rsid w:val="00245199"/>
    <w:rsid w:val="0024648C"/>
    <w:rsid w:val="00251B1E"/>
    <w:rsid w:val="00251FE0"/>
    <w:rsid w:val="00252936"/>
    <w:rsid w:val="002553A4"/>
    <w:rsid w:val="002607D7"/>
    <w:rsid w:val="00261149"/>
    <w:rsid w:val="0026160C"/>
    <w:rsid w:val="00262B64"/>
    <w:rsid w:val="00264A8F"/>
    <w:rsid w:val="00266C4D"/>
    <w:rsid w:val="00270E30"/>
    <w:rsid w:val="0027204C"/>
    <w:rsid w:val="0027311A"/>
    <w:rsid w:val="00274049"/>
    <w:rsid w:val="002747F4"/>
    <w:rsid w:val="00274F69"/>
    <w:rsid w:val="0028128A"/>
    <w:rsid w:val="002831A9"/>
    <w:rsid w:val="002864E8"/>
    <w:rsid w:val="002877D3"/>
    <w:rsid w:val="0029177F"/>
    <w:rsid w:val="00291AB7"/>
    <w:rsid w:val="00295340"/>
    <w:rsid w:val="0029794B"/>
    <w:rsid w:val="00297EAB"/>
    <w:rsid w:val="002A0C30"/>
    <w:rsid w:val="002A3763"/>
    <w:rsid w:val="002A5E11"/>
    <w:rsid w:val="002A6EFE"/>
    <w:rsid w:val="002B1ECD"/>
    <w:rsid w:val="002B2C9F"/>
    <w:rsid w:val="002B4C83"/>
    <w:rsid w:val="002B52CC"/>
    <w:rsid w:val="002B5B01"/>
    <w:rsid w:val="002B7DAE"/>
    <w:rsid w:val="002C08AF"/>
    <w:rsid w:val="002C2028"/>
    <w:rsid w:val="002D0DEC"/>
    <w:rsid w:val="002D3DCE"/>
    <w:rsid w:val="002D7794"/>
    <w:rsid w:val="002D7856"/>
    <w:rsid w:val="002E0122"/>
    <w:rsid w:val="002E040E"/>
    <w:rsid w:val="002E340A"/>
    <w:rsid w:val="002E4C4D"/>
    <w:rsid w:val="002E67E4"/>
    <w:rsid w:val="002F0415"/>
    <w:rsid w:val="002F1C36"/>
    <w:rsid w:val="002F288D"/>
    <w:rsid w:val="002F31E9"/>
    <w:rsid w:val="002F43D3"/>
    <w:rsid w:val="002F4DCE"/>
    <w:rsid w:val="00305A48"/>
    <w:rsid w:val="003062CB"/>
    <w:rsid w:val="00306A57"/>
    <w:rsid w:val="00313552"/>
    <w:rsid w:val="00315C62"/>
    <w:rsid w:val="003172C5"/>
    <w:rsid w:val="00317563"/>
    <w:rsid w:val="00317AEB"/>
    <w:rsid w:val="00320E8B"/>
    <w:rsid w:val="00323722"/>
    <w:rsid w:val="00323DFD"/>
    <w:rsid w:val="00327637"/>
    <w:rsid w:val="003313FD"/>
    <w:rsid w:val="00333579"/>
    <w:rsid w:val="003344FF"/>
    <w:rsid w:val="00337339"/>
    <w:rsid w:val="00337D0D"/>
    <w:rsid w:val="00337EEF"/>
    <w:rsid w:val="00342740"/>
    <w:rsid w:val="00343269"/>
    <w:rsid w:val="00343DC1"/>
    <w:rsid w:val="00344E29"/>
    <w:rsid w:val="003462A6"/>
    <w:rsid w:val="00346F5D"/>
    <w:rsid w:val="0035073C"/>
    <w:rsid w:val="0035128D"/>
    <w:rsid w:val="00354D25"/>
    <w:rsid w:val="00355522"/>
    <w:rsid w:val="00357948"/>
    <w:rsid w:val="003603E1"/>
    <w:rsid w:val="00361246"/>
    <w:rsid w:val="0036520E"/>
    <w:rsid w:val="00365735"/>
    <w:rsid w:val="0036634D"/>
    <w:rsid w:val="00366384"/>
    <w:rsid w:val="00367E3F"/>
    <w:rsid w:val="003738CF"/>
    <w:rsid w:val="00374145"/>
    <w:rsid w:val="0037460D"/>
    <w:rsid w:val="003821F1"/>
    <w:rsid w:val="00384001"/>
    <w:rsid w:val="00386C69"/>
    <w:rsid w:val="0039391C"/>
    <w:rsid w:val="00395EF9"/>
    <w:rsid w:val="00397981"/>
    <w:rsid w:val="003A0E05"/>
    <w:rsid w:val="003A3756"/>
    <w:rsid w:val="003A4504"/>
    <w:rsid w:val="003A4FE8"/>
    <w:rsid w:val="003A6223"/>
    <w:rsid w:val="003A71A4"/>
    <w:rsid w:val="003A7B3C"/>
    <w:rsid w:val="003B34B7"/>
    <w:rsid w:val="003B5A78"/>
    <w:rsid w:val="003C11EF"/>
    <w:rsid w:val="003C1CD2"/>
    <w:rsid w:val="003C29E9"/>
    <w:rsid w:val="003C33D1"/>
    <w:rsid w:val="003C6CE7"/>
    <w:rsid w:val="003C6D65"/>
    <w:rsid w:val="003D003E"/>
    <w:rsid w:val="003D03B6"/>
    <w:rsid w:val="003D4575"/>
    <w:rsid w:val="003D506D"/>
    <w:rsid w:val="003D5772"/>
    <w:rsid w:val="003D6352"/>
    <w:rsid w:val="003D74DB"/>
    <w:rsid w:val="003E27FE"/>
    <w:rsid w:val="003E4337"/>
    <w:rsid w:val="003E474C"/>
    <w:rsid w:val="003E55AF"/>
    <w:rsid w:val="003E5983"/>
    <w:rsid w:val="003E5B78"/>
    <w:rsid w:val="003E601C"/>
    <w:rsid w:val="003F2410"/>
    <w:rsid w:val="003F2437"/>
    <w:rsid w:val="003F2488"/>
    <w:rsid w:val="003F5215"/>
    <w:rsid w:val="003F67D1"/>
    <w:rsid w:val="003F780A"/>
    <w:rsid w:val="00400987"/>
    <w:rsid w:val="00401CA9"/>
    <w:rsid w:val="0040277F"/>
    <w:rsid w:val="00402C91"/>
    <w:rsid w:val="0040371F"/>
    <w:rsid w:val="0040378A"/>
    <w:rsid w:val="00403FF3"/>
    <w:rsid w:val="004066F2"/>
    <w:rsid w:val="00406CAF"/>
    <w:rsid w:val="00407B38"/>
    <w:rsid w:val="00412740"/>
    <w:rsid w:val="00414618"/>
    <w:rsid w:val="00420224"/>
    <w:rsid w:val="00420B58"/>
    <w:rsid w:val="00420C50"/>
    <w:rsid w:val="00421115"/>
    <w:rsid w:val="004270CB"/>
    <w:rsid w:val="004271BF"/>
    <w:rsid w:val="00430180"/>
    <w:rsid w:val="004343B7"/>
    <w:rsid w:val="00436970"/>
    <w:rsid w:val="00446C59"/>
    <w:rsid w:val="00446E34"/>
    <w:rsid w:val="00446E45"/>
    <w:rsid w:val="004472D9"/>
    <w:rsid w:val="00447FC9"/>
    <w:rsid w:val="004507F6"/>
    <w:rsid w:val="004527C3"/>
    <w:rsid w:val="004544F2"/>
    <w:rsid w:val="00456111"/>
    <w:rsid w:val="004570E1"/>
    <w:rsid w:val="00460620"/>
    <w:rsid w:val="00461729"/>
    <w:rsid w:val="004625EE"/>
    <w:rsid w:val="00462F21"/>
    <w:rsid w:val="00463D7B"/>
    <w:rsid w:val="004644BF"/>
    <w:rsid w:val="004656E1"/>
    <w:rsid w:val="00471897"/>
    <w:rsid w:val="00473530"/>
    <w:rsid w:val="004747B0"/>
    <w:rsid w:val="00475BBD"/>
    <w:rsid w:val="004779AD"/>
    <w:rsid w:val="00483790"/>
    <w:rsid w:val="00486AB7"/>
    <w:rsid w:val="004941AC"/>
    <w:rsid w:val="004945C2"/>
    <w:rsid w:val="004A0C30"/>
    <w:rsid w:val="004A2A49"/>
    <w:rsid w:val="004A3012"/>
    <w:rsid w:val="004A5020"/>
    <w:rsid w:val="004A6DE5"/>
    <w:rsid w:val="004A7092"/>
    <w:rsid w:val="004A735F"/>
    <w:rsid w:val="004A7987"/>
    <w:rsid w:val="004A7EAE"/>
    <w:rsid w:val="004B2AC3"/>
    <w:rsid w:val="004B76D0"/>
    <w:rsid w:val="004C1E9A"/>
    <w:rsid w:val="004C505E"/>
    <w:rsid w:val="004C58E1"/>
    <w:rsid w:val="004C70FD"/>
    <w:rsid w:val="004C7E4E"/>
    <w:rsid w:val="004D11FE"/>
    <w:rsid w:val="004D16AC"/>
    <w:rsid w:val="004D20CC"/>
    <w:rsid w:val="004D4AC7"/>
    <w:rsid w:val="004D6826"/>
    <w:rsid w:val="004E0BE7"/>
    <w:rsid w:val="004E63A1"/>
    <w:rsid w:val="004E7E4B"/>
    <w:rsid w:val="004F1654"/>
    <w:rsid w:val="004F1799"/>
    <w:rsid w:val="004F48D1"/>
    <w:rsid w:val="004F4A66"/>
    <w:rsid w:val="004F60DE"/>
    <w:rsid w:val="005006F4"/>
    <w:rsid w:val="00504BEE"/>
    <w:rsid w:val="0050777E"/>
    <w:rsid w:val="00521FF2"/>
    <w:rsid w:val="00522718"/>
    <w:rsid w:val="00524B3D"/>
    <w:rsid w:val="00524BCA"/>
    <w:rsid w:val="00531061"/>
    <w:rsid w:val="00535610"/>
    <w:rsid w:val="00536AFA"/>
    <w:rsid w:val="00536D01"/>
    <w:rsid w:val="005372FB"/>
    <w:rsid w:val="0054463B"/>
    <w:rsid w:val="00545593"/>
    <w:rsid w:val="00545F4C"/>
    <w:rsid w:val="00552FCE"/>
    <w:rsid w:val="00554C17"/>
    <w:rsid w:val="00556250"/>
    <w:rsid w:val="005564F9"/>
    <w:rsid w:val="0056327A"/>
    <w:rsid w:val="00563A8C"/>
    <w:rsid w:val="00564777"/>
    <w:rsid w:val="00565493"/>
    <w:rsid w:val="00567497"/>
    <w:rsid w:val="005679BE"/>
    <w:rsid w:val="00572D0F"/>
    <w:rsid w:val="005739FB"/>
    <w:rsid w:val="005748D1"/>
    <w:rsid w:val="00580D84"/>
    <w:rsid w:val="00580FC0"/>
    <w:rsid w:val="005816E3"/>
    <w:rsid w:val="0058279A"/>
    <w:rsid w:val="00582999"/>
    <w:rsid w:val="00586310"/>
    <w:rsid w:val="0058706B"/>
    <w:rsid w:val="00590D51"/>
    <w:rsid w:val="00591924"/>
    <w:rsid w:val="0059314F"/>
    <w:rsid w:val="00593CB0"/>
    <w:rsid w:val="00594570"/>
    <w:rsid w:val="00595749"/>
    <w:rsid w:val="0059675B"/>
    <w:rsid w:val="005A2523"/>
    <w:rsid w:val="005A3D23"/>
    <w:rsid w:val="005A475D"/>
    <w:rsid w:val="005B1CE7"/>
    <w:rsid w:val="005B440E"/>
    <w:rsid w:val="005B7972"/>
    <w:rsid w:val="005C36D0"/>
    <w:rsid w:val="005C3832"/>
    <w:rsid w:val="005C3F0D"/>
    <w:rsid w:val="005C415F"/>
    <w:rsid w:val="005C7C38"/>
    <w:rsid w:val="005D24AD"/>
    <w:rsid w:val="005D31ED"/>
    <w:rsid w:val="005D4411"/>
    <w:rsid w:val="005D7507"/>
    <w:rsid w:val="005D798F"/>
    <w:rsid w:val="005E5A57"/>
    <w:rsid w:val="005E6B8B"/>
    <w:rsid w:val="005E7D20"/>
    <w:rsid w:val="005F0502"/>
    <w:rsid w:val="005F190C"/>
    <w:rsid w:val="005F23E1"/>
    <w:rsid w:val="005F5958"/>
    <w:rsid w:val="005F6CE7"/>
    <w:rsid w:val="005F7B60"/>
    <w:rsid w:val="006003E4"/>
    <w:rsid w:val="00605BD7"/>
    <w:rsid w:val="00612B14"/>
    <w:rsid w:val="00612F56"/>
    <w:rsid w:val="00614845"/>
    <w:rsid w:val="00616B57"/>
    <w:rsid w:val="00616C6B"/>
    <w:rsid w:val="00616FC4"/>
    <w:rsid w:val="00617028"/>
    <w:rsid w:val="00617DC6"/>
    <w:rsid w:val="0062112C"/>
    <w:rsid w:val="00623F1E"/>
    <w:rsid w:val="006252B9"/>
    <w:rsid w:val="00631166"/>
    <w:rsid w:val="00631A0E"/>
    <w:rsid w:val="006328F6"/>
    <w:rsid w:val="0063327B"/>
    <w:rsid w:val="006348B1"/>
    <w:rsid w:val="00635282"/>
    <w:rsid w:val="006354EB"/>
    <w:rsid w:val="00635E83"/>
    <w:rsid w:val="00635F37"/>
    <w:rsid w:val="006371DE"/>
    <w:rsid w:val="00641D64"/>
    <w:rsid w:val="00642756"/>
    <w:rsid w:val="00644A17"/>
    <w:rsid w:val="00645070"/>
    <w:rsid w:val="00645513"/>
    <w:rsid w:val="0064596E"/>
    <w:rsid w:val="00651B6D"/>
    <w:rsid w:val="00652955"/>
    <w:rsid w:val="006573E0"/>
    <w:rsid w:val="0066101A"/>
    <w:rsid w:val="00662665"/>
    <w:rsid w:val="006639AD"/>
    <w:rsid w:val="00664362"/>
    <w:rsid w:val="0066667C"/>
    <w:rsid w:val="00666820"/>
    <w:rsid w:val="0066695F"/>
    <w:rsid w:val="00676C43"/>
    <w:rsid w:val="00684007"/>
    <w:rsid w:val="0068608C"/>
    <w:rsid w:val="00686E1E"/>
    <w:rsid w:val="00687AE9"/>
    <w:rsid w:val="00687F8E"/>
    <w:rsid w:val="00690A1C"/>
    <w:rsid w:val="006915D4"/>
    <w:rsid w:val="006953D7"/>
    <w:rsid w:val="00695DE3"/>
    <w:rsid w:val="006970E1"/>
    <w:rsid w:val="006A12BB"/>
    <w:rsid w:val="006A3B50"/>
    <w:rsid w:val="006A48B0"/>
    <w:rsid w:val="006A7AB8"/>
    <w:rsid w:val="006B029F"/>
    <w:rsid w:val="006B4481"/>
    <w:rsid w:val="006C3A98"/>
    <w:rsid w:val="006C5C79"/>
    <w:rsid w:val="006C6AF3"/>
    <w:rsid w:val="006C750B"/>
    <w:rsid w:val="006D2163"/>
    <w:rsid w:val="006D4366"/>
    <w:rsid w:val="006D4FEF"/>
    <w:rsid w:val="006D752C"/>
    <w:rsid w:val="006D77F9"/>
    <w:rsid w:val="006D7806"/>
    <w:rsid w:val="006E10D8"/>
    <w:rsid w:val="006E1A82"/>
    <w:rsid w:val="006E3A66"/>
    <w:rsid w:val="006E4C3F"/>
    <w:rsid w:val="006E5573"/>
    <w:rsid w:val="006E6788"/>
    <w:rsid w:val="006E6E0F"/>
    <w:rsid w:val="006F39BE"/>
    <w:rsid w:val="00700290"/>
    <w:rsid w:val="007005C8"/>
    <w:rsid w:val="00701AE8"/>
    <w:rsid w:val="0070525F"/>
    <w:rsid w:val="007065B6"/>
    <w:rsid w:val="00711A2B"/>
    <w:rsid w:val="00712EAB"/>
    <w:rsid w:val="00720B5F"/>
    <w:rsid w:val="00722916"/>
    <w:rsid w:val="0072372F"/>
    <w:rsid w:val="00723BDA"/>
    <w:rsid w:val="007253C5"/>
    <w:rsid w:val="00727533"/>
    <w:rsid w:val="00727C97"/>
    <w:rsid w:val="00731814"/>
    <w:rsid w:val="00731A09"/>
    <w:rsid w:val="00731EF1"/>
    <w:rsid w:val="0073254D"/>
    <w:rsid w:val="007349D2"/>
    <w:rsid w:val="0073561F"/>
    <w:rsid w:val="00735C2A"/>
    <w:rsid w:val="00740F9C"/>
    <w:rsid w:val="0074393B"/>
    <w:rsid w:val="007462C5"/>
    <w:rsid w:val="007508E8"/>
    <w:rsid w:val="0075788C"/>
    <w:rsid w:val="007636DF"/>
    <w:rsid w:val="00764C13"/>
    <w:rsid w:val="00765D31"/>
    <w:rsid w:val="00770B8E"/>
    <w:rsid w:val="00773B03"/>
    <w:rsid w:val="00775315"/>
    <w:rsid w:val="0077670D"/>
    <w:rsid w:val="00777F78"/>
    <w:rsid w:val="00785AB9"/>
    <w:rsid w:val="00786D86"/>
    <w:rsid w:val="007903E9"/>
    <w:rsid w:val="00790F48"/>
    <w:rsid w:val="007942F1"/>
    <w:rsid w:val="007971B3"/>
    <w:rsid w:val="007A11BA"/>
    <w:rsid w:val="007A1783"/>
    <w:rsid w:val="007A48F2"/>
    <w:rsid w:val="007A5480"/>
    <w:rsid w:val="007A7BCD"/>
    <w:rsid w:val="007B122B"/>
    <w:rsid w:val="007B26D0"/>
    <w:rsid w:val="007B6713"/>
    <w:rsid w:val="007B6C20"/>
    <w:rsid w:val="007B7C5A"/>
    <w:rsid w:val="007C3B97"/>
    <w:rsid w:val="007C413D"/>
    <w:rsid w:val="007C6EAB"/>
    <w:rsid w:val="007C7F9B"/>
    <w:rsid w:val="007D27F4"/>
    <w:rsid w:val="007D731E"/>
    <w:rsid w:val="007E0538"/>
    <w:rsid w:val="007E1636"/>
    <w:rsid w:val="007E3F29"/>
    <w:rsid w:val="007E4266"/>
    <w:rsid w:val="007E71A8"/>
    <w:rsid w:val="007F334D"/>
    <w:rsid w:val="007F36A6"/>
    <w:rsid w:val="007F68AB"/>
    <w:rsid w:val="007F7B97"/>
    <w:rsid w:val="008007A3"/>
    <w:rsid w:val="00802302"/>
    <w:rsid w:val="00804146"/>
    <w:rsid w:val="00805AAA"/>
    <w:rsid w:val="00806AAC"/>
    <w:rsid w:val="00810235"/>
    <w:rsid w:val="00811377"/>
    <w:rsid w:val="00811B2C"/>
    <w:rsid w:val="00814FB1"/>
    <w:rsid w:val="00816C98"/>
    <w:rsid w:val="00816FD0"/>
    <w:rsid w:val="0082197D"/>
    <w:rsid w:val="00822326"/>
    <w:rsid w:val="00823077"/>
    <w:rsid w:val="008234BF"/>
    <w:rsid w:val="00825CA0"/>
    <w:rsid w:val="00827FE8"/>
    <w:rsid w:val="00831539"/>
    <w:rsid w:val="00831623"/>
    <w:rsid w:val="008328A8"/>
    <w:rsid w:val="008337D2"/>
    <w:rsid w:val="00834D9F"/>
    <w:rsid w:val="0083537A"/>
    <w:rsid w:val="008378A6"/>
    <w:rsid w:val="00841008"/>
    <w:rsid w:val="00842DA3"/>
    <w:rsid w:val="00845E9E"/>
    <w:rsid w:val="0085140F"/>
    <w:rsid w:val="0085251C"/>
    <w:rsid w:val="00853EEA"/>
    <w:rsid w:val="00855284"/>
    <w:rsid w:val="00855F73"/>
    <w:rsid w:val="008613FC"/>
    <w:rsid w:val="00862868"/>
    <w:rsid w:val="00867B30"/>
    <w:rsid w:val="0087072B"/>
    <w:rsid w:val="008707C2"/>
    <w:rsid w:val="00872004"/>
    <w:rsid w:val="00873BD3"/>
    <w:rsid w:val="00874DCD"/>
    <w:rsid w:val="0087516F"/>
    <w:rsid w:val="00875D3A"/>
    <w:rsid w:val="00884E4A"/>
    <w:rsid w:val="008933EE"/>
    <w:rsid w:val="008A4187"/>
    <w:rsid w:val="008A4FA9"/>
    <w:rsid w:val="008A5E3D"/>
    <w:rsid w:val="008A7390"/>
    <w:rsid w:val="008B2410"/>
    <w:rsid w:val="008B27F0"/>
    <w:rsid w:val="008B2B29"/>
    <w:rsid w:val="008B2F8B"/>
    <w:rsid w:val="008B316C"/>
    <w:rsid w:val="008B47A9"/>
    <w:rsid w:val="008B4B8D"/>
    <w:rsid w:val="008B65E4"/>
    <w:rsid w:val="008B6C5B"/>
    <w:rsid w:val="008B6C68"/>
    <w:rsid w:val="008B756E"/>
    <w:rsid w:val="008B7948"/>
    <w:rsid w:val="008C1E9E"/>
    <w:rsid w:val="008C2EF5"/>
    <w:rsid w:val="008C4492"/>
    <w:rsid w:val="008C55E8"/>
    <w:rsid w:val="008D189D"/>
    <w:rsid w:val="008D4111"/>
    <w:rsid w:val="008E0482"/>
    <w:rsid w:val="008E0E71"/>
    <w:rsid w:val="008E2BFC"/>
    <w:rsid w:val="008E5446"/>
    <w:rsid w:val="008E61DA"/>
    <w:rsid w:val="008E658A"/>
    <w:rsid w:val="008E7219"/>
    <w:rsid w:val="008E7638"/>
    <w:rsid w:val="008F0B8C"/>
    <w:rsid w:val="008F5010"/>
    <w:rsid w:val="008F774C"/>
    <w:rsid w:val="009008E8"/>
    <w:rsid w:val="009043C4"/>
    <w:rsid w:val="0090573D"/>
    <w:rsid w:val="009079F1"/>
    <w:rsid w:val="0091253B"/>
    <w:rsid w:val="0091495E"/>
    <w:rsid w:val="00916E81"/>
    <w:rsid w:val="00922240"/>
    <w:rsid w:val="009230BF"/>
    <w:rsid w:val="00923298"/>
    <w:rsid w:val="00923AD1"/>
    <w:rsid w:val="00926371"/>
    <w:rsid w:val="00926B50"/>
    <w:rsid w:val="009316E4"/>
    <w:rsid w:val="009358F1"/>
    <w:rsid w:val="00935DBF"/>
    <w:rsid w:val="00936310"/>
    <w:rsid w:val="00936394"/>
    <w:rsid w:val="009370D1"/>
    <w:rsid w:val="00937A8C"/>
    <w:rsid w:val="00941FDD"/>
    <w:rsid w:val="009455C8"/>
    <w:rsid w:val="00945A6E"/>
    <w:rsid w:val="00947DC5"/>
    <w:rsid w:val="00950843"/>
    <w:rsid w:val="009512A6"/>
    <w:rsid w:val="00952081"/>
    <w:rsid w:val="00952EC5"/>
    <w:rsid w:val="00955818"/>
    <w:rsid w:val="009562D7"/>
    <w:rsid w:val="00956394"/>
    <w:rsid w:val="00961D8C"/>
    <w:rsid w:val="009624C3"/>
    <w:rsid w:val="00964353"/>
    <w:rsid w:val="00970D4D"/>
    <w:rsid w:val="00971F9A"/>
    <w:rsid w:val="00975422"/>
    <w:rsid w:val="00977B2A"/>
    <w:rsid w:val="00977DA0"/>
    <w:rsid w:val="00980E88"/>
    <w:rsid w:val="00981BFC"/>
    <w:rsid w:val="00982C32"/>
    <w:rsid w:val="00983AC7"/>
    <w:rsid w:val="00983FA0"/>
    <w:rsid w:val="00984946"/>
    <w:rsid w:val="0098569C"/>
    <w:rsid w:val="00991372"/>
    <w:rsid w:val="009931DD"/>
    <w:rsid w:val="009931E1"/>
    <w:rsid w:val="00994A42"/>
    <w:rsid w:val="00994B52"/>
    <w:rsid w:val="0099602E"/>
    <w:rsid w:val="00996FAF"/>
    <w:rsid w:val="00997783"/>
    <w:rsid w:val="009A2710"/>
    <w:rsid w:val="009A3AE5"/>
    <w:rsid w:val="009A5752"/>
    <w:rsid w:val="009A6606"/>
    <w:rsid w:val="009A7744"/>
    <w:rsid w:val="009B5EE3"/>
    <w:rsid w:val="009C0816"/>
    <w:rsid w:val="009C1EFB"/>
    <w:rsid w:val="009C5C46"/>
    <w:rsid w:val="009D0DB0"/>
    <w:rsid w:val="009D15FA"/>
    <w:rsid w:val="009D2C2B"/>
    <w:rsid w:val="009D778C"/>
    <w:rsid w:val="009E29E6"/>
    <w:rsid w:val="009E3215"/>
    <w:rsid w:val="009F0929"/>
    <w:rsid w:val="009F28BE"/>
    <w:rsid w:val="009F4244"/>
    <w:rsid w:val="009F5558"/>
    <w:rsid w:val="009F7F57"/>
    <w:rsid w:val="00A03A5F"/>
    <w:rsid w:val="00A03A76"/>
    <w:rsid w:val="00A048B4"/>
    <w:rsid w:val="00A05764"/>
    <w:rsid w:val="00A0580E"/>
    <w:rsid w:val="00A0603B"/>
    <w:rsid w:val="00A1028E"/>
    <w:rsid w:val="00A12D55"/>
    <w:rsid w:val="00A14090"/>
    <w:rsid w:val="00A141F5"/>
    <w:rsid w:val="00A14ECC"/>
    <w:rsid w:val="00A22A35"/>
    <w:rsid w:val="00A24834"/>
    <w:rsid w:val="00A278FB"/>
    <w:rsid w:val="00A321CC"/>
    <w:rsid w:val="00A32799"/>
    <w:rsid w:val="00A331F2"/>
    <w:rsid w:val="00A358C3"/>
    <w:rsid w:val="00A407C3"/>
    <w:rsid w:val="00A41596"/>
    <w:rsid w:val="00A4178E"/>
    <w:rsid w:val="00A42325"/>
    <w:rsid w:val="00A44B35"/>
    <w:rsid w:val="00A53D71"/>
    <w:rsid w:val="00A5531E"/>
    <w:rsid w:val="00A554DD"/>
    <w:rsid w:val="00A56743"/>
    <w:rsid w:val="00A57BD3"/>
    <w:rsid w:val="00A61430"/>
    <w:rsid w:val="00A63CF1"/>
    <w:rsid w:val="00A66F6B"/>
    <w:rsid w:val="00A7093D"/>
    <w:rsid w:val="00A7211D"/>
    <w:rsid w:val="00A73080"/>
    <w:rsid w:val="00A747D0"/>
    <w:rsid w:val="00A75419"/>
    <w:rsid w:val="00A757F0"/>
    <w:rsid w:val="00A830DE"/>
    <w:rsid w:val="00A8357A"/>
    <w:rsid w:val="00A840FA"/>
    <w:rsid w:val="00A86C14"/>
    <w:rsid w:val="00A8770A"/>
    <w:rsid w:val="00A90775"/>
    <w:rsid w:val="00A9156D"/>
    <w:rsid w:val="00A915D1"/>
    <w:rsid w:val="00A92056"/>
    <w:rsid w:val="00A937AC"/>
    <w:rsid w:val="00A94243"/>
    <w:rsid w:val="00A973EA"/>
    <w:rsid w:val="00AA0007"/>
    <w:rsid w:val="00AA200C"/>
    <w:rsid w:val="00AA37E0"/>
    <w:rsid w:val="00AA4462"/>
    <w:rsid w:val="00AA5213"/>
    <w:rsid w:val="00AA6E59"/>
    <w:rsid w:val="00AB0BEA"/>
    <w:rsid w:val="00AB1F41"/>
    <w:rsid w:val="00AB23DF"/>
    <w:rsid w:val="00AB36ED"/>
    <w:rsid w:val="00AB42E2"/>
    <w:rsid w:val="00AB6EC9"/>
    <w:rsid w:val="00AB7633"/>
    <w:rsid w:val="00AC14FB"/>
    <w:rsid w:val="00AC1FCC"/>
    <w:rsid w:val="00AC2C62"/>
    <w:rsid w:val="00AC507B"/>
    <w:rsid w:val="00AC5915"/>
    <w:rsid w:val="00AD0F0A"/>
    <w:rsid w:val="00AD13BD"/>
    <w:rsid w:val="00AD2017"/>
    <w:rsid w:val="00AD2144"/>
    <w:rsid w:val="00AD5231"/>
    <w:rsid w:val="00AE051D"/>
    <w:rsid w:val="00AE1E0B"/>
    <w:rsid w:val="00AE5B56"/>
    <w:rsid w:val="00AF049A"/>
    <w:rsid w:val="00AF50E0"/>
    <w:rsid w:val="00AF574F"/>
    <w:rsid w:val="00AF595E"/>
    <w:rsid w:val="00AF6B97"/>
    <w:rsid w:val="00B0239D"/>
    <w:rsid w:val="00B036B4"/>
    <w:rsid w:val="00B0444E"/>
    <w:rsid w:val="00B04E8D"/>
    <w:rsid w:val="00B05A07"/>
    <w:rsid w:val="00B07107"/>
    <w:rsid w:val="00B1145C"/>
    <w:rsid w:val="00B12496"/>
    <w:rsid w:val="00B16657"/>
    <w:rsid w:val="00B1779F"/>
    <w:rsid w:val="00B17B5D"/>
    <w:rsid w:val="00B17DA2"/>
    <w:rsid w:val="00B21520"/>
    <w:rsid w:val="00B26A3C"/>
    <w:rsid w:val="00B32170"/>
    <w:rsid w:val="00B3395E"/>
    <w:rsid w:val="00B33DA8"/>
    <w:rsid w:val="00B35BCD"/>
    <w:rsid w:val="00B36F8E"/>
    <w:rsid w:val="00B37E8E"/>
    <w:rsid w:val="00B414F4"/>
    <w:rsid w:val="00B43DF9"/>
    <w:rsid w:val="00B46AB7"/>
    <w:rsid w:val="00B5138F"/>
    <w:rsid w:val="00B52075"/>
    <w:rsid w:val="00B53E88"/>
    <w:rsid w:val="00B5605C"/>
    <w:rsid w:val="00B5668B"/>
    <w:rsid w:val="00B56DBA"/>
    <w:rsid w:val="00B57065"/>
    <w:rsid w:val="00B60553"/>
    <w:rsid w:val="00B60726"/>
    <w:rsid w:val="00B657BB"/>
    <w:rsid w:val="00B65E5E"/>
    <w:rsid w:val="00B67B9D"/>
    <w:rsid w:val="00B719ED"/>
    <w:rsid w:val="00B71B89"/>
    <w:rsid w:val="00B7394A"/>
    <w:rsid w:val="00B755F4"/>
    <w:rsid w:val="00B758E9"/>
    <w:rsid w:val="00B76F5C"/>
    <w:rsid w:val="00B80050"/>
    <w:rsid w:val="00B838D6"/>
    <w:rsid w:val="00B84079"/>
    <w:rsid w:val="00B85A7A"/>
    <w:rsid w:val="00B87F28"/>
    <w:rsid w:val="00B96E2B"/>
    <w:rsid w:val="00BA1076"/>
    <w:rsid w:val="00BA150E"/>
    <w:rsid w:val="00BA36D7"/>
    <w:rsid w:val="00BA3A40"/>
    <w:rsid w:val="00BA403B"/>
    <w:rsid w:val="00BA41A1"/>
    <w:rsid w:val="00BA41C1"/>
    <w:rsid w:val="00BA46F1"/>
    <w:rsid w:val="00BA4DAF"/>
    <w:rsid w:val="00BA5D66"/>
    <w:rsid w:val="00BA6605"/>
    <w:rsid w:val="00BA74FC"/>
    <w:rsid w:val="00BA7DCE"/>
    <w:rsid w:val="00BB0371"/>
    <w:rsid w:val="00BB4169"/>
    <w:rsid w:val="00BB757D"/>
    <w:rsid w:val="00BC08A4"/>
    <w:rsid w:val="00BC2AD4"/>
    <w:rsid w:val="00BC3DBB"/>
    <w:rsid w:val="00BC7429"/>
    <w:rsid w:val="00BD0F57"/>
    <w:rsid w:val="00BD1254"/>
    <w:rsid w:val="00BD382D"/>
    <w:rsid w:val="00BD3DE2"/>
    <w:rsid w:val="00BD41B8"/>
    <w:rsid w:val="00BD4623"/>
    <w:rsid w:val="00BD481D"/>
    <w:rsid w:val="00BD4F5D"/>
    <w:rsid w:val="00BD59E1"/>
    <w:rsid w:val="00BD643C"/>
    <w:rsid w:val="00BD7C26"/>
    <w:rsid w:val="00BE4A2F"/>
    <w:rsid w:val="00BE5B93"/>
    <w:rsid w:val="00BF167F"/>
    <w:rsid w:val="00BF2308"/>
    <w:rsid w:val="00BF30FF"/>
    <w:rsid w:val="00BF6EFF"/>
    <w:rsid w:val="00C00145"/>
    <w:rsid w:val="00C034FC"/>
    <w:rsid w:val="00C03BDC"/>
    <w:rsid w:val="00C03F36"/>
    <w:rsid w:val="00C04EBC"/>
    <w:rsid w:val="00C04FF0"/>
    <w:rsid w:val="00C07A69"/>
    <w:rsid w:val="00C107B3"/>
    <w:rsid w:val="00C12017"/>
    <w:rsid w:val="00C132BA"/>
    <w:rsid w:val="00C143BE"/>
    <w:rsid w:val="00C237E8"/>
    <w:rsid w:val="00C23F54"/>
    <w:rsid w:val="00C253F4"/>
    <w:rsid w:val="00C25962"/>
    <w:rsid w:val="00C26885"/>
    <w:rsid w:val="00C31E4B"/>
    <w:rsid w:val="00C3217B"/>
    <w:rsid w:val="00C330F3"/>
    <w:rsid w:val="00C3404B"/>
    <w:rsid w:val="00C36B42"/>
    <w:rsid w:val="00C4294A"/>
    <w:rsid w:val="00C42D6B"/>
    <w:rsid w:val="00C43277"/>
    <w:rsid w:val="00C454C7"/>
    <w:rsid w:val="00C47A8C"/>
    <w:rsid w:val="00C50A6F"/>
    <w:rsid w:val="00C50D21"/>
    <w:rsid w:val="00C526C1"/>
    <w:rsid w:val="00C52BCE"/>
    <w:rsid w:val="00C53C66"/>
    <w:rsid w:val="00C545B8"/>
    <w:rsid w:val="00C56338"/>
    <w:rsid w:val="00C62252"/>
    <w:rsid w:val="00C62F2F"/>
    <w:rsid w:val="00C64B7D"/>
    <w:rsid w:val="00C6509D"/>
    <w:rsid w:val="00C67D81"/>
    <w:rsid w:val="00C72797"/>
    <w:rsid w:val="00C73AE5"/>
    <w:rsid w:val="00C80283"/>
    <w:rsid w:val="00C86097"/>
    <w:rsid w:val="00C86958"/>
    <w:rsid w:val="00C9326F"/>
    <w:rsid w:val="00C95B46"/>
    <w:rsid w:val="00C97217"/>
    <w:rsid w:val="00CA0AB6"/>
    <w:rsid w:val="00CA1ACC"/>
    <w:rsid w:val="00CA258A"/>
    <w:rsid w:val="00CA31A6"/>
    <w:rsid w:val="00CA5733"/>
    <w:rsid w:val="00CA5E3F"/>
    <w:rsid w:val="00CA6A6C"/>
    <w:rsid w:val="00CB3F23"/>
    <w:rsid w:val="00CC2000"/>
    <w:rsid w:val="00CC26EA"/>
    <w:rsid w:val="00CC2FAA"/>
    <w:rsid w:val="00CC36CF"/>
    <w:rsid w:val="00CC3868"/>
    <w:rsid w:val="00CC42CE"/>
    <w:rsid w:val="00CD49A1"/>
    <w:rsid w:val="00CD5E95"/>
    <w:rsid w:val="00CE001D"/>
    <w:rsid w:val="00CE071C"/>
    <w:rsid w:val="00CE456B"/>
    <w:rsid w:val="00CE4B96"/>
    <w:rsid w:val="00CE63C1"/>
    <w:rsid w:val="00CE70EF"/>
    <w:rsid w:val="00CE753B"/>
    <w:rsid w:val="00CE7576"/>
    <w:rsid w:val="00CF0787"/>
    <w:rsid w:val="00CF11F6"/>
    <w:rsid w:val="00CF49C8"/>
    <w:rsid w:val="00CF5F96"/>
    <w:rsid w:val="00D00FE7"/>
    <w:rsid w:val="00D03296"/>
    <w:rsid w:val="00D038A1"/>
    <w:rsid w:val="00D070CF"/>
    <w:rsid w:val="00D1030D"/>
    <w:rsid w:val="00D116F2"/>
    <w:rsid w:val="00D127B3"/>
    <w:rsid w:val="00D17200"/>
    <w:rsid w:val="00D200FE"/>
    <w:rsid w:val="00D20A4C"/>
    <w:rsid w:val="00D23935"/>
    <w:rsid w:val="00D24E08"/>
    <w:rsid w:val="00D24F1F"/>
    <w:rsid w:val="00D31B61"/>
    <w:rsid w:val="00D33F14"/>
    <w:rsid w:val="00D34542"/>
    <w:rsid w:val="00D41EAA"/>
    <w:rsid w:val="00D463BB"/>
    <w:rsid w:val="00D463DC"/>
    <w:rsid w:val="00D506C0"/>
    <w:rsid w:val="00D54263"/>
    <w:rsid w:val="00D62302"/>
    <w:rsid w:val="00D62C9A"/>
    <w:rsid w:val="00D65C69"/>
    <w:rsid w:val="00D6741B"/>
    <w:rsid w:val="00D7250B"/>
    <w:rsid w:val="00D72B9A"/>
    <w:rsid w:val="00D73540"/>
    <w:rsid w:val="00D77303"/>
    <w:rsid w:val="00D83A86"/>
    <w:rsid w:val="00D84638"/>
    <w:rsid w:val="00D846E4"/>
    <w:rsid w:val="00D87775"/>
    <w:rsid w:val="00D904EF"/>
    <w:rsid w:val="00D91C36"/>
    <w:rsid w:val="00D92177"/>
    <w:rsid w:val="00D93B2C"/>
    <w:rsid w:val="00DA0849"/>
    <w:rsid w:val="00DA1F39"/>
    <w:rsid w:val="00DA5962"/>
    <w:rsid w:val="00DA5C21"/>
    <w:rsid w:val="00DB07D1"/>
    <w:rsid w:val="00DB1271"/>
    <w:rsid w:val="00DB1872"/>
    <w:rsid w:val="00DB4CA7"/>
    <w:rsid w:val="00DB5857"/>
    <w:rsid w:val="00DB59FB"/>
    <w:rsid w:val="00DB5BF4"/>
    <w:rsid w:val="00DB6A22"/>
    <w:rsid w:val="00DB71FB"/>
    <w:rsid w:val="00DB75DA"/>
    <w:rsid w:val="00DB7697"/>
    <w:rsid w:val="00DC12C6"/>
    <w:rsid w:val="00DC1DBB"/>
    <w:rsid w:val="00DC1EAC"/>
    <w:rsid w:val="00DC4E97"/>
    <w:rsid w:val="00DC63A9"/>
    <w:rsid w:val="00DC658D"/>
    <w:rsid w:val="00DC6E59"/>
    <w:rsid w:val="00DD31DD"/>
    <w:rsid w:val="00DD601A"/>
    <w:rsid w:val="00DE5C23"/>
    <w:rsid w:val="00DE6052"/>
    <w:rsid w:val="00DE71F7"/>
    <w:rsid w:val="00DF13CF"/>
    <w:rsid w:val="00DF3CC9"/>
    <w:rsid w:val="00DF4E20"/>
    <w:rsid w:val="00DF5581"/>
    <w:rsid w:val="00DF6059"/>
    <w:rsid w:val="00DF7FA6"/>
    <w:rsid w:val="00E00048"/>
    <w:rsid w:val="00E01BA9"/>
    <w:rsid w:val="00E021C4"/>
    <w:rsid w:val="00E0548A"/>
    <w:rsid w:val="00E06E73"/>
    <w:rsid w:val="00E113C7"/>
    <w:rsid w:val="00E12428"/>
    <w:rsid w:val="00E12437"/>
    <w:rsid w:val="00E1780B"/>
    <w:rsid w:val="00E17972"/>
    <w:rsid w:val="00E24B29"/>
    <w:rsid w:val="00E24B45"/>
    <w:rsid w:val="00E26F48"/>
    <w:rsid w:val="00E3259B"/>
    <w:rsid w:val="00E41026"/>
    <w:rsid w:val="00E43DA9"/>
    <w:rsid w:val="00E44572"/>
    <w:rsid w:val="00E45875"/>
    <w:rsid w:val="00E51EB3"/>
    <w:rsid w:val="00E52572"/>
    <w:rsid w:val="00E5314C"/>
    <w:rsid w:val="00E55AA2"/>
    <w:rsid w:val="00E57186"/>
    <w:rsid w:val="00E61AA9"/>
    <w:rsid w:val="00E61EF2"/>
    <w:rsid w:val="00E6496B"/>
    <w:rsid w:val="00E67227"/>
    <w:rsid w:val="00E67443"/>
    <w:rsid w:val="00E676C7"/>
    <w:rsid w:val="00E704D2"/>
    <w:rsid w:val="00E7086D"/>
    <w:rsid w:val="00E71865"/>
    <w:rsid w:val="00E76F8B"/>
    <w:rsid w:val="00E77489"/>
    <w:rsid w:val="00E8062E"/>
    <w:rsid w:val="00E80FAD"/>
    <w:rsid w:val="00E81590"/>
    <w:rsid w:val="00E819F2"/>
    <w:rsid w:val="00E81BA0"/>
    <w:rsid w:val="00E85687"/>
    <w:rsid w:val="00E93AF0"/>
    <w:rsid w:val="00E93FBF"/>
    <w:rsid w:val="00E951D1"/>
    <w:rsid w:val="00E96145"/>
    <w:rsid w:val="00E96AF2"/>
    <w:rsid w:val="00EA0F68"/>
    <w:rsid w:val="00EA1843"/>
    <w:rsid w:val="00EA2A99"/>
    <w:rsid w:val="00EA6378"/>
    <w:rsid w:val="00EA6E6C"/>
    <w:rsid w:val="00EA7AE4"/>
    <w:rsid w:val="00EB0615"/>
    <w:rsid w:val="00EB074E"/>
    <w:rsid w:val="00EB0EE1"/>
    <w:rsid w:val="00EB64EA"/>
    <w:rsid w:val="00EB733D"/>
    <w:rsid w:val="00EB7368"/>
    <w:rsid w:val="00EC0834"/>
    <w:rsid w:val="00EC0CD7"/>
    <w:rsid w:val="00ED08E0"/>
    <w:rsid w:val="00ED1F1C"/>
    <w:rsid w:val="00ED622A"/>
    <w:rsid w:val="00ED75DE"/>
    <w:rsid w:val="00EE1CCD"/>
    <w:rsid w:val="00EE22C0"/>
    <w:rsid w:val="00EE364D"/>
    <w:rsid w:val="00EE3E6E"/>
    <w:rsid w:val="00EE730E"/>
    <w:rsid w:val="00EF0289"/>
    <w:rsid w:val="00EF0FDF"/>
    <w:rsid w:val="00EF5F57"/>
    <w:rsid w:val="00EF675E"/>
    <w:rsid w:val="00F003A1"/>
    <w:rsid w:val="00F03647"/>
    <w:rsid w:val="00F06E4D"/>
    <w:rsid w:val="00F10C92"/>
    <w:rsid w:val="00F16E7C"/>
    <w:rsid w:val="00F202AF"/>
    <w:rsid w:val="00F20820"/>
    <w:rsid w:val="00F20DA1"/>
    <w:rsid w:val="00F2359C"/>
    <w:rsid w:val="00F2540A"/>
    <w:rsid w:val="00F273CD"/>
    <w:rsid w:val="00F32E2A"/>
    <w:rsid w:val="00F343BE"/>
    <w:rsid w:val="00F34604"/>
    <w:rsid w:val="00F351BB"/>
    <w:rsid w:val="00F368C0"/>
    <w:rsid w:val="00F36A62"/>
    <w:rsid w:val="00F41A33"/>
    <w:rsid w:val="00F4272F"/>
    <w:rsid w:val="00F43091"/>
    <w:rsid w:val="00F4350E"/>
    <w:rsid w:val="00F45E43"/>
    <w:rsid w:val="00F4747C"/>
    <w:rsid w:val="00F52283"/>
    <w:rsid w:val="00F53A07"/>
    <w:rsid w:val="00F56E4D"/>
    <w:rsid w:val="00F619C3"/>
    <w:rsid w:val="00F6470E"/>
    <w:rsid w:val="00F714EC"/>
    <w:rsid w:val="00F71659"/>
    <w:rsid w:val="00F7358B"/>
    <w:rsid w:val="00F7419E"/>
    <w:rsid w:val="00F76493"/>
    <w:rsid w:val="00F772AE"/>
    <w:rsid w:val="00F80F23"/>
    <w:rsid w:val="00F83290"/>
    <w:rsid w:val="00F83348"/>
    <w:rsid w:val="00F84C0E"/>
    <w:rsid w:val="00F84EA4"/>
    <w:rsid w:val="00F93A31"/>
    <w:rsid w:val="00F94EA5"/>
    <w:rsid w:val="00F953F0"/>
    <w:rsid w:val="00FA11A7"/>
    <w:rsid w:val="00FA18DD"/>
    <w:rsid w:val="00FA3054"/>
    <w:rsid w:val="00FA3A3A"/>
    <w:rsid w:val="00FA6FCE"/>
    <w:rsid w:val="00FA7351"/>
    <w:rsid w:val="00FB1CA4"/>
    <w:rsid w:val="00FB22EE"/>
    <w:rsid w:val="00FC10B0"/>
    <w:rsid w:val="00FC1467"/>
    <w:rsid w:val="00FC43A8"/>
    <w:rsid w:val="00FC570D"/>
    <w:rsid w:val="00FD075D"/>
    <w:rsid w:val="00FD1EF5"/>
    <w:rsid w:val="00FD267F"/>
    <w:rsid w:val="00FD566D"/>
    <w:rsid w:val="00FD5793"/>
    <w:rsid w:val="00FE044F"/>
    <w:rsid w:val="00FE1D20"/>
    <w:rsid w:val="00FE28E7"/>
    <w:rsid w:val="00FE334D"/>
    <w:rsid w:val="00FF15C2"/>
    <w:rsid w:val="00FF3251"/>
    <w:rsid w:val="00FF4B18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F"/>
    <w:pPr>
      <w:spacing w:before="240"/>
      <w:ind w:left="1701" w:hanging="1134"/>
      <w:jc w:val="both"/>
    </w:pPr>
    <w:rPr>
      <w:rFonts w:ascii="Times Roman" w:hAnsi="Times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571F"/>
    <w:pPr>
      <w:keepNext/>
      <w:spacing w:before="0"/>
      <w:ind w:left="0" w:firstLine="0"/>
      <w:outlineLvl w:val="0"/>
    </w:pPr>
    <w:rPr>
      <w:rFonts w:ascii="Arial" w:eastAsia="Calibri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571F"/>
    <w:rPr>
      <w:rFonts w:ascii="Arial" w:eastAsia="Calibri" w:hAnsi="Arial"/>
      <w:b/>
      <w:sz w:val="24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20571F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0571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20571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6">
    <w:name w:val="Подзаголовок Знак"/>
    <w:basedOn w:val="a0"/>
    <w:link w:val="a5"/>
    <w:rsid w:val="0020571F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qFormat/>
    <w:rsid w:val="0020571F"/>
    <w:rPr>
      <w:b/>
      <w:bCs/>
    </w:rPr>
  </w:style>
  <w:style w:type="character" w:styleId="a8">
    <w:name w:val="Emphasis"/>
    <w:basedOn w:val="a0"/>
    <w:qFormat/>
    <w:rsid w:val="0020571F"/>
    <w:rPr>
      <w:i/>
      <w:iCs/>
    </w:rPr>
  </w:style>
  <w:style w:type="paragraph" w:customStyle="1" w:styleId="ConsPlusNormal">
    <w:name w:val="ConsPlusNormal"/>
    <w:rsid w:val="00BD41B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6018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2018-12-24T08:56:00Z</dcterms:created>
  <dcterms:modified xsi:type="dcterms:W3CDTF">2019-01-11T15:41:00Z</dcterms:modified>
</cp:coreProperties>
</file>